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51C13" w14:textId="2BD25D22" w:rsidR="00216EF5" w:rsidRPr="00335505" w:rsidRDefault="00D90DF4" w:rsidP="00216EF5">
      <w:pPr>
        <w:pStyle w:val="Ttulo1"/>
        <w:rPr>
          <w:color w:val="000000"/>
          <w:sz w:val="28"/>
          <w:szCs w:val="28"/>
        </w:rPr>
      </w:pPr>
      <w:r w:rsidRPr="00335505">
        <w:rPr>
          <w:color w:val="000000"/>
          <w:sz w:val="28"/>
          <w:szCs w:val="28"/>
        </w:rPr>
        <w:t xml:space="preserve">Instructions to Prepare a One Page Abstract for </w:t>
      </w:r>
      <w:r w:rsidR="00996266" w:rsidRPr="00335505">
        <w:rPr>
          <w:color w:val="000000"/>
          <w:sz w:val="28"/>
          <w:szCs w:val="28"/>
        </w:rPr>
        <w:t>the</w:t>
      </w:r>
      <w:r w:rsidR="009730CF" w:rsidRPr="00335505">
        <w:rPr>
          <w:color w:val="000000"/>
          <w:sz w:val="28"/>
          <w:szCs w:val="28"/>
        </w:rPr>
        <w:br/>
      </w:r>
      <w:r w:rsidR="002A0AD0">
        <w:rPr>
          <w:sz w:val="28"/>
          <w:szCs w:val="28"/>
        </w:rPr>
        <w:t>3</w:t>
      </w:r>
      <w:r w:rsidR="00AC67F4">
        <w:rPr>
          <w:sz w:val="28"/>
          <w:szCs w:val="28"/>
        </w:rPr>
        <w:t>5</w:t>
      </w:r>
      <w:r w:rsidR="002A0AD0" w:rsidRPr="002A0AD0">
        <w:rPr>
          <w:sz w:val="28"/>
          <w:szCs w:val="28"/>
          <w:vertAlign w:val="superscript"/>
        </w:rPr>
        <w:t>th</w:t>
      </w:r>
      <w:r w:rsidR="002A0AD0">
        <w:rPr>
          <w:sz w:val="28"/>
          <w:szCs w:val="28"/>
        </w:rPr>
        <w:t xml:space="preserve"> Nordic Seminar on Computational Mechanics </w:t>
      </w:r>
      <w:r w:rsidR="00335505" w:rsidRPr="00335505">
        <w:rPr>
          <w:sz w:val="28"/>
          <w:szCs w:val="28"/>
        </w:rPr>
        <w:t>(</w:t>
      </w:r>
      <w:r w:rsidR="002A0AD0">
        <w:rPr>
          <w:sz w:val="28"/>
          <w:szCs w:val="28"/>
        </w:rPr>
        <w:t>NSCM</w:t>
      </w:r>
      <w:r w:rsidR="00335505" w:rsidRPr="00335505">
        <w:rPr>
          <w:sz w:val="28"/>
          <w:szCs w:val="28"/>
        </w:rPr>
        <w:t xml:space="preserve"> 202</w:t>
      </w:r>
      <w:r w:rsidR="00AC67F4">
        <w:rPr>
          <w:sz w:val="28"/>
          <w:szCs w:val="28"/>
        </w:rPr>
        <w:t>6</w:t>
      </w:r>
      <w:r w:rsidR="00335505" w:rsidRPr="00335505">
        <w:rPr>
          <w:sz w:val="28"/>
          <w:szCs w:val="28"/>
        </w:rPr>
        <w:t>)</w:t>
      </w:r>
    </w:p>
    <w:p w14:paraId="2353FD8B" w14:textId="7D3550AE" w:rsidR="00D90DF4" w:rsidRDefault="00D90DF4" w:rsidP="00216EF5">
      <w:pPr>
        <w:pStyle w:val="Ttulo1"/>
        <w:rPr>
          <w:color w:val="000000"/>
          <w:spacing w:val="0"/>
        </w:rPr>
      </w:pPr>
      <w:r>
        <w:rPr>
          <w:color w:val="000000"/>
          <w:spacing w:val="0"/>
        </w:rPr>
        <w:t>First A. Author*, Second B. Author</w:t>
      </w:r>
      <w:r w:rsidR="00771DF7">
        <w:rPr>
          <w:vertAlign w:val="superscript"/>
        </w:rPr>
        <w:t>†</w:t>
      </w:r>
      <w:r>
        <w:rPr>
          <w:color w:val="000000"/>
          <w:spacing w:val="0"/>
        </w:rPr>
        <w:t xml:space="preserve"> and Third C. Author</w:t>
      </w:r>
      <w:r w:rsidR="00771DF7">
        <w:rPr>
          <w:vertAlign w:val="superscript"/>
        </w:rPr>
        <w:t>†</w:t>
      </w:r>
    </w:p>
    <w:p w14:paraId="683280C8" w14:textId="02168062" w:rsidR="00A30E5D" w:rsidRPr="00AC67F4" w:rsidRDefault="00A30E5D" w:rsidP="00A30E5D">
      <w:pPr>
        <w:pStyle w:val="LiteWCCM"/>
        <w:rPr>
          <w:lang w:val="en-GB"/>
        </w:rPr>
      </w:pPr>
      <w:r w:rsidRPr="00AC67F4">
        <w:rPr>
          <w:position w:val="11"/>
          <w:sz w:val="16"/>
          <w:szCs w:val="16"/>
          <w:lang w:val="en-GB"/>
        </w:rPr>
        <w:t>*</w:t>
      </w:r>
      <w:r w:rsidRPr="00AC67F4">
        <w:rPr>
          <w:lang w:val="en-GB"/>
        </w:rPr>
        <w:tab/>
      </w:r>
      <w:r w:rsidR="00AC67F4">
        <w:t>Chalmers University of Technology</w:t>
      </w:r>
      <w:r w:rsidR="00AC67F4" w:rsidRPr="00AC67F4">
        <w:rPr>
          <w:iCs/>
          <w:lang w:val="en-GB"/>
        </w:rPr>
        <w:t xml:space="preserve"> </w:t>
      </w:r>
      <w:r w:rsidR="003B0A9C" w:rsidRPr="00AC67F4">
        <w:rPr>
          <w:iCs/>
          <w:lang w:val="en-GB"/>
        </w:rPr>
        <w:t>(CIMNE)</w:t>
      </w:r>
    </w:p>
    <w:p w14:paraId="3D228581" w14:textId="77777777" w:rsidR="00AC67F4" w:rsidRDefault="00AC67F4" w:rsidP="00A30E5D">
      <w:pPr>
        <w:pStyle w:val="LiteWCCM"/>
      </w:pPr>
      <w:r>
        <w:t>Department of Mechanics and Maritime Sciences</w:t>
      </w:r>
    </w:p>
    <w:p w14:paraId="5B9175F7" w14:textId="25858A2B" w:rsidR="00AC67F4" w:rsidRDefault="00AC67F4" w:rsidP="00A30E5D">
      <w:pPr>
        <w:pStyle w:val="LiteWCCM"/>
      </w:pPr>
      <w:r>
        <w:t>412 96 Göteborg, Sweden</w:t>
      </w:r>
    </w:p>
    <w:p w14:paraId="488D133F" w14:textId="1A3F43C0" w:rsidR="00A30E5D" w:rsidRPr="00AC67F4" w:rsidRDefault="00A30E5D" w:rsidP="00A30E5D">
      <w:pPr>
        <w:pStyle w:val="LiteWCCM"/>
        <w:rPr>
          <w:lang w:val="en-GB"/>
        </w:rPr>
      </w:pPr>
      <w:r w:rsidRPr="00AC67F4">
        <w:rPr>
          <w:lang w:val="en-GB"/>
        </w:rPr>
        <w:t xml:space="preserve">e-mail: congreso@cimne.upc.edu, web </w:t>
      </w:r>
      <w:r w:rsidR="00AC67F4" w:rsidRPr="00AC67F4">
        <w:rPr>
          <w:lang w:val="en-GB"/>
        </w:rPr>
        <w:t>page:</w:t>
      </w:r>
      <w:r w:rsidR="00AC67F4">
        <w:t xml:space="preserve"> http://www.chalmers.se</w:t>
      </w:r>
    </w:p>
    <w:p w14:paraId="67283BEA" w14:textId="77777777" w:rsidR="00A30E5D" w:rsidRPr="00AC67F4" w:rsidRDefault="00A30E5D" w:rsidP="00A30E5D">
      <w:pPr>
        <w:pStyle w:val="LiteWCCM"/>
        <w:jc w:val="left"/>
        <w:rPr>
          <w:lang w:val="en-GB"/>
        </w:rPr>
      </w:pPr>
    </w:p>
    <w:p w14:paraId="0D8F6CA8" w14:textId="77777777" w:rsidR="00943D51" w:rsidRPr="0018690E" w:rsidRDefault="00A30E5D" w:rsidP="00943D51">
      <w:pPr>
        <w:jc w:val="center"/>
        <w:rPr>
          <w:rFonts w:asciiTheme="majorBidi" w:hAnsiTheme="majorBidi" w:cstheme="majorBidi"/>
          <w:sz w:val="22"/>
          <w:szCs w:val="22"/>
          <w:lang w:val="fr-FR"/>
        </w:rPr>
      </w:pPr>
      <w:r w:rsidRPr="008D3BA2">
        <w:rPr>
          <w:vertAlign w:val="superscript"/>
          <w:lang w:val="fr-FR"/>
        </w:rPr>
        <w:t>†</w:t>
      </w:r>
      <w:r w:rsidRPr="008D3BA2">
        <w:rPr>
          <w:lang w:val="fr-FR"/>
        </w:rPr>
        <w:t xml:space="preserve"> </w:t>
      </w:r>
      <w:r w:rsidR="00943D51" w:rsidRPr="0018690E">
        <w:rPr>
          <w:rFonts w:asciiTheme="majorBidi" w:hAnsiTheme="majorBidi" w:cstheme="majorBidi"/>
          <w:sz w:val="22"/>
          <w:szCs w:val="22"/>
        </w:rPr>
        <w:fldChar w:fldCharType="begin"/>
      </w:r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instrText xml:space="preserve"> HYPERLINK "https://csma.asso.univ-lorraine.fr/" </w:instrText>
      </w:r>
      <w:r w:rsidR="00943D51" w:rsidRPr="0018690E">
        <w:rPr>
          <w:rFonts w:asciiTheme="majorBidi" w:hAnsiTheme="majorBidi" w:cstheme="majorBidi"/>
          <w:sz w:val="22"/>
          <w:szCs w:val="22"/>
        </w:rPr>
        <w:fldChar w:fldCharType="separate"/>
      </w:r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t>Computational Structural Mechanics Association (CSMA)</w:t>
      </w:r>
    </w:p>
    <w:p w14:paraId="52482B0B" w14:textId="77777777" w:rsidR="00943D51" w:rsidRPr="0018690E" w:rsidRDefault="00943D51" w:rsidP="00943D51">
      <w:pPr>
        <w:jc w:val="center"/>
        <w:rPr>
          <w:rFonts w:asciiTheme="majorBidi" w:hAnsiTheme="majorBidi" w:cstheme="majorBidi"/>
          <w:sz w:val="22"/>
          <w:szCs w:val="22"/>
          <w:lang w:val="fr-FR"/>
        </w:rPr>
      </w:pPr>
      <w:r w:rsidRPr="0018690E">
        <w:rPr>
          <w:rFonts w:asciiTheme="majorBidi" w:hAnsiTheme="majorBidi" w:cstheme="majorBidi"/>
        </w:rPr>
        <w:fldChar w:fldCharType="end"/>
      </w:r>
      <w:r w:rsidRPr="0018690E">
        <w:rPr>
          <w:rFonts w:asciiTheme="majorBidi" w:hAnsiTheme="majorBidi" w:cstheme="majorBidi"/>
          <w:sz w:val="22"/>
          <w:szCs w:val="22"/>
          <w:lang w:val="fr-FR"/>
        </w:rPr>
        <w:t xml:space="preserve"> ENS Paris Saclay - Laboratoire LMT - 61 avenue du Président Wilson - F-94235 CACHAN </w:t>
      </w:r>
    </w:p>
    <w:p w14:paraId="35A81FCF" w14:textId="77777777" w:rsidR="00943D51" w:rsidRDefault="00943D51" w:rsidP="00943D51">
      <w:pPr>
        <w:pStyle w:val="LiteWCCM"/>
        <w:rPr>
          <w:lang w:val="fr-FR"/>
        </w:rPr>
      </w:pPr>
      <w:r w:rsidRPr="0018690E">
        <w:rPr>
          <w:rFonts w:asciiTheme="majorBidi" w:hAnsiTheme="majorBidi" w:cstheme="majorBidi"/>
          <w:lang w:val="fr-FR"/>
        </w:rPr>
        <w:t>web page: https://csma.asso.univ-lorraine.fr/</w:t>
      </w:r>
    </w:p>
    <w:p w14:paraId="0DD927BC" w14:textId="77777777" w:rsidR="00943D51" w:rsidRDefault="00943D51" w:rsidP="00A30E5D">
      <w:pPr>
        <w:pStyle w:val="LiteWCCM"/>
        <w:rPr>
          <w:lang w:val="fr-FR"/>
        </w:rPr>
      </w:pPr>
    </w:p>
    <w:p w14:paraId="5ED62179" w14:textId="77777777" w:rsidR="00D90DF4" w:rsidRPr="00996266" w:rsidRDefault="00D90DF4">
      <w:pPr>
        <w:pStyle w:val="Encabezado"/>
        <w:tabs>
          <w:tab w:val="clear" w:pos="4252"/>
          <w:tab w:val="clear" w:pos="8504"/>
        </w:tabs>
        <w:rPr>
          <w:color w:val="000000"/>
          <w:spacing w:val="4"/>
          <w:lang w:val="fr-FR"/>
        </w:rPr>
      </w:pPr>
    </w:p>
    <w:p w14:paraId="57CF186A" w14:textId="77777777" w:rsidR="00D90DF4" w:rsidRPr="005817C9" w:rsidRDefault="00D90DF4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5817C9">
        <w:rPr>
          <w:color w:val="000000"/>
          <w:spacing w:val="4"/>
          <w:szCs w:val="24"/>
          <w:lang w:val="en-GB"/>
        </w:rPr>
        <w:t>ABSTRACT</w:t>
      </w:r>
    </w:p>
    <w:p w14:paraId="3EE88535" w14:textId="5CDBDB70" w:rsidR="009730CF" w:rsidRPr="005817C9" w:rsidRDefault="00F41B0C" w:rsidP="00C9429C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>People interested in submitting a contribution to</w:t>
      </w:r>
      <w:r w:rsidR="00370C2A" w:rsidRPr="005817C9">
        <w:rPr>
          <w:color w:val="000000"/>
          <w:sz w:val="24"/>
          <w:szCs w:val="24"/>
          <w:lang w:val="en-GB"/>
        </w:rPr>
        <w:t xml:space="preserve"> </w:t>
      </w:r>
      <w:r w:rsidR="002A0AD0">
        <w:rPr>
          <w:b/>
          <w:bCs/>
          <w:color w:val="000000"/>
          <w:sz w:val="24"/>
          <w:szCs w:val="24"/>
          <w:lang w:val="en-GB"/>
        </w:rPr>
        <w:t>NSCM</w:t>
      </w:r>
      <w:r w:rsidR="00370C2A" w:rsidRPr="005817C9">
        <w:rPr>
          <w:b/>
          <w:bCs/>
          <w:color w:val="000000"/>
          <w:sz w:val="24"/>
          <w:szCs w:val="24"/>
          <w:lang w:val="en-GB"/>
        </w:rPr>
        <w:t xml:space="preserve"> 2</w:t>
      </w:r>
      <w:r w:rsidR="005817C9" w:rsidRPr="005817C9">
        <w:rPr>
          <w:b/>
          <w:bCs/>
          <w:color w:val="000000"/>
          <w:sz w:val="24"/>
          <w:szCs w:val="24"/>
          <w:lang w:val="en-GB"/>
        </w:rPr>
        <w:t>02</w:t>
      </w:r>
      <w:r w:rsidR="00AC67F4">
        <w:rPr>
          <w:b/>
          <w:bCs/>
          <w:color w:val="000000"/>
          <w:sz w:val="24"/>
          <w:szCs w:val="24"/>
          <w:lang w:val="en-GB"/>
        </w:rPr>
        <w:t>6</w:t>
      </w:r>
      <w:r w:rsidR="00A30E5D" w:rsidRPr="005817C9">
        <w:rPr>
          <w:color w:val="000000"/>
          <w:sz w:val="24"/>
          <w:szCs w:val="24"/>
          <w:lang w:val="en-GB"/>
        </w:rPr>
        <w:t xml:space="preserve"> </w:t>
      </w:r>
      <w:r w:rsidR="00D90DF4" w:rsidRPr="005817C9">
        <w:rPr>
          <w:color w:val="000000"/>
          <w:sz w:val="24"/>
          <w:szCs w:val="24"/>
          <w:lang w:val="en-GB"/>
        </w:rPr>
        <w:t>are reque</w:t>
      </w:r>
      <w:r w:rsidRPr="005817C9">
        <w:rPr>
          <w:color w:val="000000"/>
          <w:sz w:val="24"/>
          <w:szCs w:val="24"/>
          <w:lang w:val="en-GB"/>
        </w:rPr>
        <w:t>sted to submit electronically a one-page</w:t>
      </w:r>
      <w:r w:rsidR="001F25D6" w:rsidRPr="005817C9">
        <w:rPr>
          <w:color w:val="000000"/>
          <w:sz w:val="24"/>
          <w:szCs w:val="24"/>
          <w:lang w:val="en-GB"/>
        </w:rPr>
        <w:t xml:space="preserve"> a</w:t>
      </w:r>
      <w:r w:rsidR="00D90DF4" w:rsidRPr="005817C9">
        <w:rPr>
          <w:color w:val="000000"/>
          <w:sz w:val="24"/>
          <w:szCs w:val="24"/>
          <w:lang w:val="en-GB"/>
        </w:rPr>
        <w:t xml:space="preserve">bstract </w:t>
      </w:r>
      <w:r w:rsidRPr="005817C9">
        <w:rPr>
          <w:color w:val="000000"/>
          <w:sz w:val="24"/>
          <w:szCs w:val="24"/>
          <w:lang w:val="en-GB"/>
        </w:rPr>
        <w:t>no</w:t>
      </w:r>
      <w:r w:rsidR="00D90DF4" w:rsidRPr="005817C9">
        <w:rPr>
          <w:color w:val="000000"/>
          <w:sz w:val="24"/>
          <w:szCs w:val="24"/>
          <w:lang w:val="en-GB"/>
        </w:rPr>
        <w:t xml:space="preserve"> later </w:t>
      </w:r>
      <w:r w:rsidR="00D90DF4" w:rsidRPr="00216EF5">
        <w:rPr>
          <w:color w:val="000000"/>
          <w:sz w:val="24"/>
          <w:szCs w:val="24"/>
          <w:lang w:val="en-GB"/>
        </w:rPr>
        <w:t>than</w:t>
      </w:r>
      <w:r w:rsidR="00D90DF4" w:rsidRPr="005817C9">
        <w:rPr>
          <w:b/>
          <w:bCs/>
          <w:color w:val="000000"/>
          <w:sz w:val="24"/>
          <w:szCs w:val="24"/>
          <w:lang w:val="en-GB"/>
        </w:rPr>
        <w:t xml:space="preserve"> </w:t>
      </w:r>
      <w:r w:rsidR="00C14220">
        <w:rPr>
          <w:b/>
          <w:bCs/>
          <w:color w:val="000000"/>
          <w:sz w:val="24"/>
          <w:szCs w:val="24"/>
          <w:lang w:val="en-GB"/>
        </w:rPr>
        <w:t>September 10</w:t>
      </w:r>
      <w:r w:rsidR="00AC67F4">
        <w:rPr>
          <w:b/>
          <w:bCs/>
          <w:color w:val="000000"/>
          <w:sz w:val="24"/>
          <w:szCs w:val="24"/>
          <w:lang w:val="en-GB"/>
        </w:rPr>
        <w:t>,</w:t>
      </w:r>
      <w:r w:rsidR="004944C7" w:rsidRPr="005817C9">
        <w:rPr>
          <w:b/>
          <w:bCs/>
          <w:color w:val="000000"/>
          <w:sz w:val="24"/>
          <w:szCs w:val="24"/>
          <w:lang w:val="en-GB"/>
        </w:rPr>
        <w:t xml:space="preserve"> </w:t>
      </w:r>
      <w:r w:rsidR="00803103" w:rsidRPr="005817C9">
        <w:rPr>
          <w:b/>
          <w:bCs/>
          <w:color w:val="000000"/>
          <w:sz w:val="24"/>
          <w:szCs w:val="24"/>
          <w:lang w:val="en-GB"/>
        </w:rPr>
        <w:t>20</w:t>
      </w:r>
      <w:r w:rsidR="00F13012" w:rsidRPr="005817C9">
        <w:rPr>
          <w:b/>
          <w:bCs/>
          <w:color w:val="000000"/>
          <w:sz w:val="24"/>
          <w:szCs w:val="24"/>
          <w:lang w:val="en-GB"/>
        </w:rPr>
        <w:t>2</w:t>
      </w:r>
      <w:r w:rsidR="00AC67F4">
        <w:rPr>
          <w:b/>
          <w:bCs/>
          <w:color w:val="000000"/>
          <w:sz w:val="24"/>
          <w:szCs w:val="24"/>
          <w:lang w:val="en-GB"/>
        </w:rPr>
        <w:t>6</w:t>
      </w:r>
      <w:r w:rsidR="00D90DF4" w:rsidRPr="005817C9">
        <w:rPr>
          <w:color w:val="000000"/>
          <w:sz w:val="24"/>
          <w:szCs w:val="24"/>
          <w:lang w:val="en-GB"/>
        </w:rPr>
        <w:t>. Abstracts should briefly outline the main features, results and conclusions as well as their general significance, and contain relevant references.</w:t>
      </w:r>
      <w:r w:rsidR="00FC336A" w:rsidRPr="005817C9">
        <w:rPr>
          <w:color w:val="000000"/>
          <w:sz w:val="24"/>
          <w:szCs w:val="24"/>
          <w:lang w:val="en-GB"/>
        </w:rPr>
        <w:t xml:space="preserve"> </w:t>
      </w:r>
    </w:p>
    <w:p w14:paraId="794B0EE7" w14:textId="77777777" w:rsidR="00D90DF4" w:rsidRPr="005817C9" w:rsidRDefault="00D90DF4" w:rsidP="00943D51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>bstract</w:t>
      </w:r>
      <w:r w:rsidRPr="005817C9">
        <w:rPr>
          <w:noProof/>
          <w:color w:val="000000"/>
          <w:sz w:val="24"/>
          <w:szCs w:val="24"/>
          <w:lang w:val="en-GB"/>
        </w:rPr>
        <w:t xml:space="preserve"> must </w:t>
      </w:r>
      <w:r w:rsidRPr="005817C9">
        <w:rPr>
          <w:color w:val="000000"/>
          <w:sz w:val="24"/>
          <w:szCs w:val="24"/>
          <w:lang w:val="en-GB"/>
        </w:rPr>
        <w:t xml:space="preserve">be </w:t>
      </w:r>
      <w:r w:rsidR="001F25D6" w:rsidRPr="005817C9">
        <w:rPr>
          <w:color w:val="000000"/>
          <w:sz w:val="24"/>
          <w:szCs w:val="24"/>
          <w:lang w:val="en-GB"/>
        </w:rPr>
        <w:t>conver</w:t>
      </w:r>
      <w:r w:rsidRPr="005817C9">
        <w:rPr>
          <w:color w:val="000000"/>
          <w:sz w:val="24"/>
          <w:szCs w:val="24"/>
          <w:lang w:val="en-GB"/>
        </w:rPr>
        <w:t>ted to Portable Document Format (PDF) before submission through th</w:t>
      </w:r>
      <w:r w:rsidR="00F41B0C" w:rsidRPr="005817C9">
        <w:rPr>
          <w:color w:val="000000"/>
          <w:sz w:val="24"/>
          <w:szCs w:val="24"/>
          <w:lang w:val="en-GB"/>
        </w:rPr>
        <w:t>e</w:t>
      </w:r>
      <w:r w:rsidRPr="005817C9">
        <w:rPr>
          <w:color w:val="000000"/>
          <w:sz w:val="24"/>
          <w:szCs w:val="24"/>
          <w:lang w:val="en-GB"/>
        </w:rPr>
        <w:t xml:space="preserve"> </w:t>
      </w:r>
      <w:r w:rsidR="00943D51">
        <w:rPr>
          <w:color w:val="000000"/>
          <w:sz w:val="24"/>
          <w:szCs w:val="24"/>
          <w:lang w:val="en-GB"/>
        </w:rPr>
        <w:t>Conference web</w:t>
      </w:r>
      <w:r w:rsidRPr="005817C9">
        <w:rPr>
          <w:color w:val="000000"/>
          <w:sz w:val="24"/>
          <w:szCs w:val="24"/>
          <w:lang w:val="en-GB"/>
        </w:rPr>
        <w:t xml:space="preserve"> site.</w:t>
      </w:r>
    </w:p>
    <w:p w14:paraId="4F87AD27" w14:textId="77777777" w:rsidR="00D90DF4" w:rsidRPr="005817C9" w:rsidRDefault="00D90DF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>bstract has to be written in E</w:t>
      </w:r>
      <w:r w:rsidR="00FC336A" w:rsidRPr="005817C9">
        <w:rPr>
          <w:color w:val="000000"/>
          <w:sz w:val="24"/>
          <w:szCs w:val="24"/>
          <w:lang w:val="en-GB"/>
        </w:rPr>
        <w:t>nglish with Times-Roman letters</w:t>
      </w:r>
      <w:r w:rsidRPr="005817C9">
        <w:rPr>
          <w:color w:val="000000"/>
          <w:sz w:val="24"/>
          <w:szCs w:val="24"/>
          <w:lang w:val="en-GB"/>
        </w:rPr>
        <w:t xml:space="preserve">. The number of lines of 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>bstract body should not exceed 3</w:t>
      </w:r>
      <w:r w:rsidR="006B11D2" w:rsidRPr="005817C9">
        <w:rPr>
          <w:color w:val="000000"/>
          <w:sz w:val="24"/>
          <w:szCs w:val="24"/>
          <w:lang w:val="en-GB"/>
        </w:rPr>
        <w:t>00 words</w:t>
      </w:r>
      <w:r w:rsidRPr="005817C9">
        <w:rPr>
          <w:color w:val="000000"/>
          <w:sz w:val="24"/>
          <w:szCs w:val="24"/>
          <w:lang w:val="en-GB"/>
        </w:rPr>
        <w:t>.</w:t>
      </w:r>
    </w:p>
    <w:p w14:paraId="230A871D" w14:textId="4016181C" w:rsidR="00D90DF4" w:rsidRPr="005817C9" w:rsidRDefault="00D90DF4" w:rsidP="00F13012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 xml:space="preserve">bstract must contain the full name and full address of author/s. In the case of joint authorships, the name of the author who will actually present the paper at the Congress should be indicated with an asterisk. </w:t>
      </w:r>
      <w:r w:rsidR="006B11D2" w:rsidRPr="005817C9">
        <w:rPr>
          <w:color w:val="000000"/>
          <w:sz w:val="24"/>
          <w:szCs w:val="24"/>
          <w:lang w:val="en-GB"/>
        </w:rPr>
        <w:t>Abstracts</w:t>
      </w:r>
      <w:r w:rsidRPr="005817C9">
        <w:rPr>
          <w:color w:val="000000"/>
          <w:sz w:val="24"/>
          <w:szCs w:val="24"/>
          <w:lang w:val="en-GB"/>
        </w:rPr>
        <w:t xml:space="preserve"> can only be accepted</w:t>
      </w:r>
      <w:r w:rsidR="006B11D2" w:rsidRPr="005817C9">
        <w:rPr>
          <w:color w:val="000000"/>
          <w:sz w:val="24"/>
          <w:szCs w:val="24"/>
          <w:lang w:val="en-GB"/>
        </w:rPr>
        <w:t xml:space="preserve"> on the understanding that the work</w:t>
      </w:r>
      <w:r w:rsidRPr="005817C9">
        <w:rPr>
          <w:color w:val="000000"/>
          <w:sz w:val="24"/>
          <w:szCs w:val="24"/>
          <w:lang w:val="en-GB"/>
        </w:rPr>
        <w:t xml:space="preserve"> will be presented </w:t>
      </w:r>
      <w:r w:rsidR="00216EF5">
        <w:rPr>
          <w:color w:val="000000"/>
          <w:sz w:val="24"/>
          <w:szCs w:val="24"/>
          <w:lang w:val="en-GB"/>
        </w:rPr>
        <w:t xml:space="preserve">in person </w:t>
      </w:r>
      <w:r w:rsidRPr="005817C9">
        <w:rPr>
          <w:color w:val="000000"/>
          <w:sz w:val="24"/>
          <w:szCs w:val="24"/>
          <w:lang w:val="en-GB"/>
        </w:rPr>
        <w:t xml:space="preserve">at the </w:t>
      </w:r>
      <w:r w:rsidR="00F13012" w:rsidRPr="005817C9">
        <w:rPr>
          <w:color w:val="000000"/>
          <w:sz w:val="24"/>
          <w:szCs w:val="24"/>
          <w:lang w:val="en-GB"/>
        </w:rPr>
        <w:t>Conference.</w:t>
      </w:r>
      <w:r w:rsidRPr="005817C9">
        <w:rPr>
          <w:color w:val="000000"/>
          <w:sz w:val="24"/>
          <w:szCs w:val="24"/>
          <w:lang w:val="en-GB"/>
        </w:rPr>
        <w:t xml:space="preserve"> </w:t>
      </w:r>
    </w:p>
    <w:p w14:paraId="65EE241F" w14:textId="77777777" w:rsidR="00D90DF4" w:rsidRPr="005817C9" w:rsidRDefault="00D90DF4" w:rsidP="00F13012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For any further </w:t>
      </w:r>
      <w:r w:rsidR="00F13012" w:rsidRPr="005817C9">
        <w:rPr>
          <w:color w:val="000000"/>
          <w:sz w:val="24"/>
          <w:szCs w:val="24"/>
          <w:lang w:val="en-GB"/>
        </w:rPr>
        <w:t>information</w:t>
      </w:r>
      <w:r w:rsidRPr="005817C9">
        <w:rPr>
          <w:color w:val="000000"/>
          <w:sz w:val="24"/>
          <w:szCs w:val="24"/>
          <w:lang w:val="en-GB"/>
        </w:rPr>
        <w:t xml:space="preserve">, please contact </w:t>
      </w:r>
      <w:r w:rsidR="00F41B0C" w:rsidRPr="005817C9">
        <w:rPr>
          <w:color w:val="000000"/>
          <w:sz w:val="24"/>
          <w:szCs w:val="24"/>
          <w:lang w:val="en-GB"/>
        </w:rPr>
        <w:t>the Secretariat:</w:t>
      </w:r>
    </w:p>
    <w:p w14:paraId="34FB367C" w14:textId="219561E3" w:rsidR="002A0AD0" w:rsidRDefault="00F41B0C" w:rsidP="00C9429C">
      <w:pPr>
        <w:pStyle w:val="Textoindependiente"/>
        <w:spacing w:before="120" w:after="240" w:line="240" w:lineRule="atLeast"/>
        <w:jc w:val="left"/>
        <w:rPr>
          <w:lang w:val="en-GB"/>
        </w:rPr>
      </w:pPr>
      <w:r w:rsidRPr="005817C9">
        <w:rPr>
          <w:sz w:val="24"/>
          <w:szCs w:val="24"/>
          <w:lang w:val="en-GB"/>
        </w:rPr>
        <w:br/>
      </w:r>
      <w:r w:rsidR="007A1C1B">
        <w:rPr>
          <w:szCs w:val="22"/>
          <w:lang w:val="en-GB"/>
        </w:rPr>
        <w:t xml:space="preserve">CIMNE </w:t>
      </w:r>
      <w:r w:rsidRPr="00A30E5D">
        <w:rPr>
          <w:szCs w:val="22"/>
          <w:lang w:val="en-GB"/>
        </w:rPr>
        <w:t xml:space="preserve">Congress </w:t>
      </w:r>
      <w:r w:rsidR="007A1C1B">
        <w:rPr>
          <w:szCs w:val="22"/>
          <w:lang w:val="en-GB"/>
        </w:rPr>
        <w:t>Bureau</w:t>
      </w:r>
      <w:r w:rsidRPr="00A30E5D">
        <w:rPr>
          <w:szCs w:val="22"/>
          <w:lang w:val="en-GB"/>
        </w:rPr>
        <w:br/>
      </w:r>
      <w:r w:rsidR="00736699">
        <w:rPr>
          <w:szCs w:val="22"/>
          <w:lang w:val="en-GB"/>
        </w:rPr>
        <w:t xml:space="preserve">Building C1 – Office C4, </w:t>
      </w:r>
      <w:r w:rsidRPr="00A30E5D">
        <w:rPr>
          <w:szCs w:val="22"/>
          <w:lang w:val="en-GB"/>
        </w:rPr>
        <w:t>Campus Norte UPC</w:t>
      </w:r>
      <w:r w:rsidRPr="00A30E5D">
        <w:rPr>
          <w:szCs w:val="22"/>
          <w:lang w:val="en-GB"/>
        </w:rPr>
        <w:br/>
      </w:r>
      <w:r w:rsidR="00736699">
        <w:rPr>
          <w:szCs w:val="22"/>
          <w:lang w:val="en-GB"/>
        </w:rPr>
        <w:t xml:space="preserve">C/ Gran Capità, S/N </w:t>
      </w:r>
      <w:r w:rsidRPr="00A30E5D">
        <w:rPr>
          <w:szCs w:val="22"/>
          <w:lang w:val="en-GB"/>
        </w:rPr>
        <w:br/>
      </w:r>
      <w:r w:rsidRPr="00736699">
        <w:rPr>
          <w:szCs w:val="22"/>
          <w:lang w:val="en-US"/>
        </w:rPr>
        <w:t>08034 Barcelona, Spain</w:t>
      </w:r>
      <w:r w:rsidRPr="00736699">
        <w:rPr>
          <w:szCs w:val="22"/>
          <w:lang w:val="en-US"/>
        </w:rPr>
        <w:br/>
        <w:t>Tel: +34 93 405 46 9</w:t>
      </w:r>
      <w:r w:rsidR="00C9429C" w:rsidRPr="00736699">
        <w:rPr>
          <w:szCs w:val="22"/>
          <w:lang w:val="en-US"/>
        </w:rPr>
        <w:t>6</w:t>
      </w:r>
      <w:r w:rsidRPr="00736699">
        <w:rPr>
          <w:szCs w:val="22"/>
          <w:lang w:val="en-US"/>
        </w:rPr>
        <w:br/>
        <w:t>E-mail:</w:t>
      </w:r>
      <w:r w:rsidR="002A0AD0" w:rsidRPr="002A0AD0">
        <w:rPr>
          <w:lang w:val="en-GB"/>
        </w:rPr>
        <w:t xml:space="preserve"> </w:t>
      </w:r>
      <w:hyperlink r:id="rId7" w:history="1">
        <w:r w:rsidR="002A0AD0" w:rsidRPr="008B21CA">
          <w:rPr>
            <w:rStyle w:val="Hipervnculo"/>
            <w:noProof w:val="0"/>
            <w:sz w:val="22"/>
            <w:lang w:val="en-GB"/>
          </w:rPr>
          <w:t>NSCM_NOACM_sec@cimne.upc.edu</w:t>
        </w:r>
      </w:hyperlink>
      <w:r w:rsidR="002A0AD0">
        <w:rPr>
          <w:lang w:val="en-GB"/>
        </w:rPr>
        <w:t xml:space="preserve"> </w:t>
      </w:r>
    </w:p>
    <w:p w14:paraId="41213818" w14:textId="77777777" w:rsidR="00D90DF4" w:rsidRPr="00A30E5D" w:rsidRDefault="00D90DF4" w:rsidP="008D3BA2">
      <w:pPr>
        <w:pStyle w:val="Textoindependiente"/>
        <w:spacing w:before="120" w:after="240" w:line="240" w:lineRule="atLeast"/>
        <w:jc w:val="left"/>
        <w:rPr>
          <w:b/>
          <w:color w:val="000000"/>
          <w:sz w:val="24"/>
          <w:szCs w:val="24"/>
          <w:lang w:val="en-GB"/>
        </w:rPr>
      </w:pPr>
      <w:r w:rsidRPr="00A30E5D">
        <w:rPr>
          <w:b/>
          <w:color w:val="000000"/>
          <w:sz w:val="24"/>
          <w:szCs w:val="24"/>
          <w:lang w:val="en-GB"/>
        </w:rPr>
        <w:t>REFERENCES</w:t>
      </w:r>
    </w:p>
    <w:p w14:paraId="7A614143" w14:textId="77777777" w:rsidR="00335505" w:rsidRPr="00AC67F4" w:rsidRDefault="00A30E5D" w:rsidP="00335505">
      <w:pPr>
        <w:pStyle w:val="ReferenceWCCM"/>
        <w:jc w:val="both"/>
        <w:rPr>
          <w:sz w:val="22"/>
          <w:szCs w:val="22"/>
        </w:rPr>
      </w:pPr>
      <w:r w:rsidRPr="00AC67F4">
        <w:rPr>
          <w:sz w:val="22"/>
          <w:szCs w:val="22"/>
        </w:rPr>
        <w:t>[1]</w:t>
      </w:r>
      <w:r w:rsidRPr="00AC67F4">
        <w:rPr>
          <w:sz w:val="22"/>
          <w:szCs w:val="22"/>
        </w:rPr>
        <w:tab/>
      </w:r>
      <w:r w:rsidR="00335505" w:rsidRPr="00AC67F4">
        <w:rPr>
          <w:sz w:val="22"/>
          <w:szCs w:val="22"/>
        </w:rPr>
        <w:t>B. Marussig and T. J. R. Hughes, A review of trimming in isogeometric analysis: Challenges, data</w:t>
      </w:r>
    </w:p>
    <w:p w14:paraId="3271DA25" w14:textId="3DE598C5" w:rsidR="00A30E5D" w:rsidRPr="00AC67F4" w:rsidRDefault="00335505" w:rsidP="00335505">
      <w:pPr>
        <w:pStyle w:val="ReferenceWCCM"/>
        <w:jc w:val="both"/>
        <w:rPr>
          <w:sz w:val="22"/>
          <w:szCs w:val="22"/>
        </w:rPr>
      </w:pPr>
      <w:r w:rsidRPr="00AC67F4">
        <w:rPr>
          <w:sz w:val="22"/>
          <w:szCs w:val="22"/>
        </w:rPr>
        <w:t>exchange and simulation aspects. Arch. Computat. Methods Eng. (2018) 25: 1059–1127.</w:t>
      </w:r>
    </w:p>
    <w:p w14:paraId="2C22A1D3" w14:textId="77777777" w:rsidR="00335505" w:rsidRPr="00AC67F4" w:rsidRDefault="00335505" w:rsidP="00335505">
      <w:pPr>
        <w:pStyle w:val="ReferenceWCCM"/>
        <w:jc w:val="both"/>
        <w:rPr>
          <w:sz w:val="22"/>
          <w:szCs w:val="22"/>
        </w:rPr>
      </w:pPr>
    </w:p>
    <w:p w14:paraId="01BC5FBB" w14:textId="7F576849" w:rsidR="00335505" w:rsidRPr="00AC67F4" w:rsidRDefault="00A30E5D" w:rsidP="00AC67F4">
      <w:pPr>
        <w:pStyle w:val="ReferenceWCCM"/>
        <w:jc w:val="both"/>
        <w:rPr>
          <w:sz w:val="22"/>
          <w:szCs w:val="22"/>
        </w:rPr>
      </w:pPr>
      <w:r w:rsidRPr="00AC67F4">
        <w:rPr>
          <w:sz w:val="22"/>
          <w:szCs w:val="22"/>
        </w:rPr>
        <w:t>[2</w:t>
      </w:r>
      <w:r w:rsidR="00335505" w:rsidRPr="00AC67F4">
        <w:rPr>
          <w:sz w:val="22"/>
          <w:szCs w:val="22"/>
        </w:rPr>
        <w:t xml:space="preserve">] </w:t>
      </w:r>
      <w:r w:rsidR="00AC67F4" w:rsidRPr="00AC67F4">
        <w:rPr>
          <w:sz w:val="22"/>
          <w:szCs w:val="22"/>
        </w:rPr>
        <w:t>Özgünoglu M., Mouokue G., Oevermann M.</w:t>
      </w:r>
      <w:r w:rsidR="00AC67F4">
        <w:rPr>
          <w:sz w:val="22"/>
          <w:szCs w:val="22"/>
        </w:rPr>
        <w:t xml:space="preserve"> </w:t>
      </w:r>
      <w:r w:rsidR="00AC67F4" w:rsidRPr="00AC67F4">
        <w:rPr>
          <w:sz w:val="22"/>
          <w:szCs w:val="22"/>
        </w:rPr>
        <w:t>Bensow R.E., Numerical investigation cavitation erosion in high-pressure fuel injector in the presence of surface deviations. Fuel (2025)</w:t>
      </w:r>
    </w:p>
    <w:p w14:paraId="54CA86B8" w14:textId="32B145B4" w:rsidR="00A30E5D" w:rsidRDefault="00A30E5D" w:rsidP="00A30E5D">
      <w:pPr>
        <w:pStyle w:val="ReferenceWCCM"/>
        <w:jc w:val="both"/>
        <w:rPr>
          <w:sz w:val="22"/>
          <w:szCs w:val="22"/>
        </w:rPr>
      </w:pPr>
    </w:p>
    <w:p w14:paraId="2871860A" w14:textId="262FF903" w:rsidR="00335505" w:rsidRDefault="00335505" w:rsidP="00A30E5D">
      <w:pPr>
        <w:pStyle w:val="ReferenceWCCM"/>
        <w:jc w:val="both"/>
        <w:rPr>
          <w:sz w:val="22"/>
          <w:szCs w:val="22"/>
        </w:rPr>
      </w:pPr>
    </w:p>
    <w:p w14:paraId="789F3368" w14:textId="77777777" w:rsidR="00D90DF4" w:rsidRDefault="00D90DF4">
      <w:pPr>
        <w:rPr>
          <w:color w:val="000000"/>
          <w:lang w:val="en-GB"/>
        </w:rPr>
      </w:pPr>
    </w:p>
    <w:sectPr w:rsidR="00D90DF4">
      <w:headerReference w:type="default" r:id="rId8"/>
      <w:type w:val="continuous"/>
      <w:pgSz w:w="11907" w:h="16840" w:code="9"/>
      <w:pgMar w:top="567" w:right="1389" w:bottom="1418" w:left="1559" w:header="284" w:footer="1418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D2367" w14:textId="77777777" w:rsidR="00A21C51" w:rsidRDefault="00A21C51">
      <w:r>
        <w:separator/>
      </w:r>
    </w:p>
  </w:endnote>
  <w:endnote w:type="continuationSeparator" w:id="0">
    <w:p w14:paraId="53D4078D" w14:textId="77777777" w:rsidR="00A21C51" w:rsidRDefault="00A21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4A123" w14:textId="77777777" w:rsidR="00A21C51" w:rsidRDefault="00A21C51">
      <w:r>
        <w:separator/>
      </w:r>
    </w:p>
  </w:footnote>
  <w:footnote w:type="continuationSeparator" w:id="0">
    <w:p w14:paraId="4E237BBD" w14:textId="77777777" w:rsidR="00A21C51" w:rsidRDefault="00A21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3630" w14:textId="77777777" w:rsidR="00121C0F" w:rsidRDefault="00121C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266"/>
    <w:rsid w:val="00006C28"/>
    <w:rsid w:val="0002191C"/>
    <w:rsid w:val="00082770"/>
    <w:rsid w:val="000A2C09"/>
    <w:rsid w:val="000A7380"/>
    <w:rsid w:val="00121C0F"/>
    <w:rsid w:val="001437B5"/>
    <w:rsid w:val="001B1D8A"/>
    <w:rsid w:val="001C3BC9"/>
    <w:rsid w:val="001D0A91"/>
    <w:rsid w:val="001F25D6"/>
    <w:rsid w:val="00216EF5"/>
    <w:rsid w:val="00246F9F"/>
    <w:rsid w:val="002A0AD0"/>
    <w:rsid w:val="002D63F4"/>
    <w:rsid w:val="003134D7"/>
    <w:rsid w:val="00314E5B"/>
    <w:rsid w:val="003314D6"/>
    <w:rsid w:val="00335505"/>
    <w:rsid w:val="00370C2A"/>
    <w:rsid w:val="00397103"/>
    <w:rsid w:val="003B0A9C"/>
    <w:rsid w:val="004944C7"/>
    <w:rsid w:val="00553CC0"/>
    <w:rsid w:val="005817C9"/>
    <w:rsid w:val="005F3B4E"/>
    <w:rsid w:val="006234D3"/>
    <w:rsid w:val="00691CD4"/>
    <w:rsid w:val="006B11D2"/>
    <w:rsid w:val="006C13CC"/>
    <w:rsid w:val="00736699"/>
    <w:rsid w:val="00771DF7"/>
    <w:rsid w:val="007A1C1B"/>
    <w:rsid w:val="00803103"/>
    <w:rsid w:val="008339BD"/>
    <w:rsid w:val="008D3BA2"/>
    <w:rsid w:val="008F45A1"/>
    <w:rsid w:val="00943D51"/>
    <w:rsid w:val="009730CF"/>
    <w:rsid w:val="00996266"/>
    <w:rsid w:val="009A23F7"/>
    <w:rsid w:val="00A206AF"/>
    <w:rsid w:val="00A21C51"/>
    <w:rsid w:val="00A30E5D"/>
    <w:rsid w:val="00A66813"/>
    <w:rsid w:val="00AC5A47"/>
    <w:rsid w:val="00AC67F4"/>
    <w:rsid w:val="00B34311"/>
    <w:rsid w:val="00B460E9"/>
    <w:rsid w:val="00BF153C"/>
    <w:rsid w:val="00C14220"/>
    <w:rsid w:val="00C9429C"/>
    <w:rsid w:val="00CE5396"/>
    <w:rsid w:val="00D73141"/>
    <w:rsid w:val="00D90DF4"/>
    <w:rsid w:val="00DC08A8"/>
    <w:rsid w:val="00E77F6B"/>
    <w:rsid w:val="00EA7C69"/>
    <w:rsid w:val="00F13012"/>
    <w:rsid w:val="00F41B0C"/>
    <w:rsid w:val="00FC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7ACD5"/>
  <w15:docId w15:val="{5F4E4BAD-E855-4115-BA78-DD6B364B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widowControl w:val="0"/>
      <w:spacing w:after="120"/>
      <w:jc w:val="center"/>
      <w:outlineLvl w:val="0"/>
    </w:pPr>
    <w:rPr>
      <w:b/>
      <w:spacing w:val="4"/>
      <w:sz w:val="22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RefCOMNI">
    <w:name w:val="Título Ref. COMNI"/>
    <w:basedOn w:val="Normal"/>
    <w:pPr>
      <w:keepNext/>
      <w:keepLines/>
      <w:widowControl w:val="0"/>
      <w:spacing w:before="240" w:after="120"/>
    </w:pPr>
    <w:rPr>
      <w:b/>
      <w:caps/>
      <w:szCs w:val="20"/>
      <w:lang w:val="es-ES_tradnl"/>
    </w:rPr>
  </w:style>
  <w:style w:type="paragraph" w:customStyle="1" w:styleId="TtuloArtCOMNI">
    <w:name w:val="Título Art. COMNI"/>
    <w:basedOn w:val="Normal"/>
    <w:pPr>
      <w:widowControl w:val="0"/>
      <w:spacing w:after="240"/>
      <w:jc w:val="center"/>
    </w:pPr>
    <w:rPr>
      <w:b/>
      <w:sz w:val="28"/>
      <w:szCs w:val="20"/>
      <w:lang w:val="es-ES_tradnl"/>
    </w:rPr>
  </w:style>
  <w:style w:type="paragraph" w:customStyle="1" w:styleId="ReferenciaCOMNI">
    <w:name w:val="Referencia. COMNI"/>
    <w:basedOn w:val="Normal"/>
    <w:pPr>
      <w:widowControl w:val="0"/>
      <w:tabs>
        <w:tab w:val="left" w:pos="426"/>
      </w:tabs>
      <w:ind w:left="425" w:hanging="425"/>
      <w:jc w:val="both"/>
    </w:pPr>
    <w:rPr>
      <w:noProof/>
      <w:szCs w:val="20"/>
      <w:lang w:val="es-ES_tradnl"/>
    </w:rPr>
  </w:style>
  <w:style w:type="paragraph" w:styleId="Textoindependiente">
    <w:name w:val="Body Text"/>
    <w:basedOn w:val="Normal"/>
    <w:pPr>
      <w:widowControl w:val="0"/>
      <w:jc w:val="both"/>
    </w:pPr>
    <w:rPr>
      <w:sz w:val="22"/>
      <w:szCs w:val="20"/>
      <w:lang w:val="es-ES_tradnl"/>
    </w:rPr>
  </w:style>
  <w:style w:type="character" w:styleId="Hipervnculo">
    <w:name w:val="Hyperlink"/>
    <w:rPr>
      <w:rFonts w:ascii="Times New Roman" w:hAnsi="Times New Roman"/>
      <w:dstrike w:val="0"/>
      <w:noProof/>
      <w:color w:val="000000"/>
      <w:sz w:val="24"/>
      <w:u w:val="none"/>
      <w:vertAlign w:val="baseline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</w:pPr>
    <w:rPr>
      <w:szCs w:val="20"/>
      <w:lang w:val="es-ES_tradnl"/>
    </w:rPr>
  </w:style>
  <w:style w:type="character" w:styleId="Hipervnculovisitado">
    <w:name w:val="FollowedHyperlink"/>
    <w:rPr>
      <w:color w:val="800080"/>
      <w:u w:val="single"/>
    </w:rPr>
  </w:style>
  <w:style w:type="paragraph" w:styleId="Textodeglobo">
    <w:name w:val="Balloon Text"/>
    <w:basedOn w:val="Normal"/>
    <w:semiHidden/>
    <w:rsid w:val="00F41B0C"/>
    <w:rPr>
      <w:rFonts w:ascii="Tahoma" w:hAnsi="Tahoma" w:cs="Tahoma"/>
      <w:sz w:val="16"/>
      <w:szCs w:val="16"/>
    </w:rPr>
  </w:style>
  <w:style w:type="paragraph" w:customStyle="1" w:styleId="PaperTitleWCCM">
    <w:name w:val="Paper Title WCCM"/>
    <w:basedOn w:val="Normal"/>
    <w:rsid w:val="00771DF7"/>
    <w:pPr>
      <w:widowControl w:val="0"/>
      <w:autoSpaceDE w:val="0"/>
      <w:autoSpaceDN w:val="0"/>
      <w:spacing w:after="240"/>
      <w:jc w:val="both"/>
    </w:pPr>
    <w:rPr>
      <w:b/>
      <w:bCs/>
      <w:caps/>
      <w:sz w:val="28"/>
      <w:szCs w:val="28"/>
      <w:lang w:val="en-US"/>
    </w:rPr>
  </w:style>
  <w:style w:type="paragraph" w:customStyle="1" w:styleId="LiteWCCM">
    <w:name w:val="Lite WCCM"/>
    <w:basedOn w:val="Normal"/>
    <w:rsid w:val="00771DF7"/>
    <w:pPr>
      <w:widowControl w:val="0"/>
      <w:tabs>
        <w:tab w:val="left" w:pos="142"/>
      </w:tabs>
      <w:autoSpaceDE w:val="0"/>
      <w:autoSpaceDN w:val="0"/>
      <w:jc w:val="center"/>
    </w:pPr>
    <w:rPr>
      <w:sz w:val="22"/>
      <w:szCs w:val="22"/>
      <w:lang w:val="en-US"/>
    </w:rPr>
  </w:style>
  <w:style w:type="paragraph" w:customStyle="1" w:styleId="ReferenceWCCM">
    <w:name w:val="Reference WCCM"/>
    <w:basedOn w:val="Normal"/>
    <w:rsid w:val="00A30E5D"/>
    <w:pPr>
      <w:widowControl w:val="0"/>
      <w:tabs>
        <w:tab w:val="left" w:pos="426"/>
      </w:tabs>
      <w:autoSpaceDE w:val="0"/>
      <w:autoSpaceDN w:val="0"/>
      <w:ind w:left="426" w:hanging="426"/>
    </w:pPr>
    <w:rPr>
      <w:sz w:val="20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35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SCM_NOACM_sec@cimne.up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Instructions how to Prepare a One Page Abstract for the European Congress on Computational Methods (ECCOMAS 2000)</vt:lpstr>
    </vt:vector>
  </TitlesOfParts>
  <Company>CIMNE</Company>
  <LinksUpToDate>false</LinksUpToDate>
  <CharactersWithSpaces>2145</CharactersWithSpaces>
  <SharedDoc>false</SharedDoc>
  <HLinks>
    <vt:vector size="6" baseType="variant">
      <vt:variant>
        <vt:i4>1966183</vt:i4>
      </vt:variant>
      <vt:variant>
        <vt:i4>0</vt:i4>
      </vt:variant>
      <vt:variant>
        <vt:i4>0</vt:i4>
      </vt:variant>
      <vt:variant>
        <vt:i4>5</vt:i4>
      </vt:variant>
      <vt:variant>
        <vt:lpwstr>mailto:complas@cimne.upc.edu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how to Prepare a One Page Abstract for the European Congress on Computational Methods (ECCOMAS 2000)</dc:title>
  <dc:creator>forace</dc:creator>
  <cp:lastModifiedBy>abazza@cimne.upc.edu</cp:lastModifiedBy>
  <cp:revision>4</cp:revision>
  <cp:lastPrinted>2010-03-01T15:20:00Z</cp:lastPrinted>
  <dcterms:created xsi:type="dcterms:W3CDTF">2024-12-16T13:41:00Z</dcterms:created>
  <dcterms:modified xsi:type="dcterms:W3CDTF">2026-08-05T10:27:00Z</dcterms:modified>
</cp:coreProperties>
</file>